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33C9" w:rsidRPr="00CD33C9" w:rsidRDefault="00CD33C9" w:rsidP="0094775A">
      <w:pPr>
        <w:rPr>
          <w:b/>
        </w:rPr>
      </w:pPr>
      <w:r w:rsidRPr="00CD33C9">
        <w:rPr>
          <w:b/>
        </w:rPr>
        <w:t>Read the following article excerpts and underline each instance of possible defamation. After each excerpt, list the type of defamation; the defense that allows you to publish the material, if there is one (if there is no defense, write ``</w:t>
      </w:r>
      <w:proofErr w:type="gramStart"/>
      <w:r w:rsidRPr="00CD33C9">
        <w:rPr>
          <w:b/>
        </w:rPr>
        <w:t>None</w:t>
      </w:r>
      <w:proofErr w:type="gramEnd"/>
      <w:r w:rsidRPr="00CD33C9">
        <w:rPr>
          <w:b/>
        </w:rPr>
        <w:t>’’); what action to take (publish the material as is, edit the material or delete the material). If you have decided that the material must be edited, write in the edited version on the last line.</w:t>
      </w:r>
    </w:p>
    <w:p w:rsidR="00EE7074" w:rsidRDefault="00CD33C9" w:rsidP="0094775A">
      <w:r>
        <w:t xml:space="preserve">1. </w:t>
      </w:r>
      <w:r w:rsidR="0094775A">
        <w:t xml:space="preserve">A man has been charged with murder in the case of 9-year-old Trinity Love, whose body was found in a duffel bag near a </w:t>
      </w:r>
      <w:r w:rsidR="004E4D09">
        <w:t xml:space="preserve">local </w:t>
      </w:r>
      <w:r w:rsidR="0094775A">
        <w:t xml:space="preserve">hiking trail, authorities said. Lamar Hunt, 38, who police believe is the boyfriend of Trinity's mother, was charged Tuesday with one count of murder, the </w:t>
      </w:r>
      <w:r w:rsidR="004E4D09">
        <w:t>county</w:t>
      </w:r>
      <w:r w:rsidR="0094775A">
        <w:t xml:space="preserve"> Sheriff’s Department said.</w:t>
      </w:r>
      <w:r w:rsidR="004E4D09">
        <w:t xml:space="preserve"> “It’s a crying shame what he did to that little girl,” homicide detective Andrea Meyers told reporters.</w:t>
      </w:r>
    </w:p>
    <w:p w:rsidR="00CD33C9" w:rsidRDefault="00CD33C9" w:rsidP="00CD33C9">
      <w:r>
        <w:t>Type:</w:t>
      </w:r>
    </w:p>
    <w:p w:rsidR="00CD33C9" w:rsidRDefault="00CD33C9" w:rsidP="00CD33C9">
      <w:r>
        <w:t>Defense:</w:t>
      </w:r>
    </w:p>
    <w:p w:rsidR="00CD33C9" w:rsidRDefault="00CD33C9" w:rsidP="00CD33C9">
      <w:r>
        <w:t>Action:</w:t>
      </w:r>
    </w:p>
    <w:p w:rsidR="00CD33C9" w:rsidRDefault="00CD33C9" w:rsidP="00CD33C9">
      <w:r>
        <w:t>Edited Version:</w:t>
      </w:r>
    </w:p>
    <w:p w:rsidR="0094775A" w:rsidRDefault="00CD33C9" w:rsidP="0094775A">
      <w:r>
        <w:t xml:space="preserve">2. </w:t>
      </w:r>
      <w:r w:rsidR="0094775A">
        <w:t xml:space="preserve">Students reported that they </w:t>
      </w:r>
      <w:r w:rsidR="004E4D09">
        <w:t>plan to meet</w:t>
      </w:r>
      <w:r w:rsidR="0094775A">
        <w:t xml:space="preserve"> with the college dean to discuss Professor Evans. “He know</w:t>
      </w:r>
      <w:r w:rsidR="00120869">
        <w:t xml:space="preserve">s </w:t>
      </w:r>
      <w:r w:rsidR="0094775A">
        <w:t xml:space="preserve">nothing </w:t>
      </w:r>
      <w:r w:rsidR="00120869">
        <w:t xml:space="preserve">about his field and </w:t>
      </w:r>
      <w:r w:rsidR="0094775A">
        <w:t xml:space="preserve">takes sadistic joy from putting down students,” senior Marci </w:t>
      </w:r>
      <w:proofErr w:type="spellStart"/>
      <w:r w:rsidR="0094775A">
        <w:t>Parnett</w:t>
      </w:r>
      <w:proofErr w:type="spellEnd"/>
      <w:r w:rsidR="0094775A">
        <w:t xml:space="preserve"> said. </w:t>
      </w:r>
      <w:r w:rsidR="004E4D09">
        <w:t>“If he worked anywhere else, he would have been fired for incompetence long ago.”</w:t>
      </w:r>
    </w:p>
    <w:p w:rsidR="00CD33C9" w:rsidRDefault="00CD33C9" w:rsidP="00CD33C9">
      <w:r>
        <w:t>Type:</w:t>
      </w:r>
    </w:p>
    <w:p w:rsidR="00CD33C9" w:rsidRDefault="00CD33C9" w:rsidP="00CD33C9">
      <w:r>
        <w:t>Defense:</w:t>
      </w:r>
    </w:p>
    <w:p w:rsidR="00CD33C9" w:rsidRDefault="00CD33C9" w:rsidP="00CD33C9">
      <w:r>
        <w:t>Action:</w:t>
      </w:r>
    </w:p>
    <w:p w:rsidR="00CD33C9" w:rsidRDefault="00CD33C9" w:rsidP="00CD33C9">
      <w:r>
        <w:t>Edited Version:</w:t>
      </w:r>
    </w:p>
    <w:p w:rsidR="0094775A" w:rsidRDefault="00CD33C9" w:rsidP="0094775A">
      <w:r>
        <w:t xml:space="preserve">3. </w:t>
      </w:r>
      <w:r w:rsidR="0094775A">
        <w:t xml:space="preserve">A former priest who had been "credibly accused" of sexually abusing minors was found dead in his home, and police are treating it as a homicide. The body of John </w:t>
      </w:r>
      <w:proofErr w:type="spellStart"/>
      <w:r w:rsidR="004E4D09">
        <w:t>Laugelli</w:t>
      </w:r>
      <w:proofErr w:type="spellEnd"/>
      <w:r w:rsidR="0094775A">
        <w:t xml:space="preserve"> was found Saturday morning by police conduc</w:t>
      </w:r>
      <w:r w:rsidR="004E4D09">
        <w:t>ting a welfare check at his home</w:t>
      </w:r>
      <w:r w:rsidR="0094775A">
        <w:t xml:space="preserve">. </w:t>
      </w:r>
      <w:proofErr w:type="spellStart"/>
      <w:r w:rsidR="004E4D09">
        <w:t>Laug</w:t>
      </w:r>
      <w:r w:rsidR="0094775A">
        <w:t>elli's</w:t>
      </w:r>
      <w:proofErr w:type="spellEnd"/>
      <w:r w:rsidR="0094775A">
        <w:t xml:space="preserve"> name appeared on a list in February with 187 other clergy the Roman Catholic Archdiocese said had been "credibly accused" of abusing minors.</w:t>
      </w:r>
    </w:p>
    <w:p w:rsidR="00CD33C9" w:rsidRDefault="00CD33C9" w:rsidP="00CD33C9">
      <w:r>
        <w:t>Type:</w:t>
      </w:r>
    </w:p>
    <w:p w:rsidR="00CD33C9" w:rsidRDefault="00CD33C9" w:rsidP="00CD33C9">
      <w:r>
        <w:t>Defense:</w:t>
      </w:r>
    </w:p>
    <w:p w:rsidR="00CD33C9" w:rsidRDefault="00CD33C9" w:rsidP="00CD33C9">
      <w:r>
        <w:t>Action:</w:t>
      </w:r>
    </w:p>
    <w:p w:rsidR="00CD33C9" w:rsidRDefault="00CD33C9" w:rsidP="00CD33C9">
      <w:r>
        <w:t>Edited Version:</w:t>
      </w:r>
    </w:p>
    <w:p w:rsidR="00CD33C9" w:rsidRDefault="00CD33C9">
      <w:r>
        <w:br w:type="page"/>
      </w:r>
    </w:p>
    <w:p w:rsidR="00CD33C9" w:rsidRDefault="00CD33C9" w:rsidP="00CD33C9">
      <w:bookmarkStart w:id="0" w:name="_GoBack"/>
      <w:bookmarkEnd w:id="0"/>
      <w:r>
        <w:lastRenderedPageBreak/>
        <w:t xml:space="preserve">4. </w:t>
      </w:r>
      <w:r w:rsidR="0094775A">
        <w:t xml:space="preserve">Detectives took the stand today to present GPS evidence tying a local man to the kidnapping of a teenage girl in October. 46-year-old Roy </w:t>
      </w:r>
      <w:proofErr w:type="spellStart"/>
      <w:r w:rsidR="0094775A">
        <w:t>Debout</w:t>
      </w:r>
      <w:proofErr w:type="spellEnd"/>
      <w:r w:rsidR="0094775A">
        <w:t xml:space="preserve"> was on parole for a kidna</w:t>
      </w:r>
      <w:r w:rsidR="0094775A" w:rsidRPr="0094775A">
        <w:t xml:space="preserve">pping and rape conviction when police say he threatened the </w:t>
      </w:r>
      <w:r w:rsidR="0094775A">
        <w:t>girl</w:t>
      </w:r>
      <w:r w:rsidR="0094775A" w:rsidRPr="0094775A">
        <w:t xml:space="preserve"> at gunpoint to get into his truck. She was walking to work when it happened.</w:t>
      </w:r>
      <w:r w:rsidRPr="00CD33C9">
        <w:t xml:space="preserve"> </w:t>
      </w:r>
      <w:r>
        <w:t>Type:</w:t>
      </w:r>
    </w:p>
    <w:p w:rsidR="00CD33C9" w:rsidRDefault="00CD33C9" w:rsidP="00CD33C9">
      <w:r>
        <w:t>Defense:</w:t>
      </w:r>
    </w:p>
    <w:p w:rsidR="00CD33C9" w:rsidRDefault="00CD33C9" w:rsidP="00CD33C9">
      <w:r>
        <w:t>Action:</w:t>
      </w:r>
    </w:p>
    <w:p w:rsidR="00CD33C9" w:rsidRDefault="00CD33C9" w:rsidP="00CD33C9">
      <w:r>
        <w:t>Edited Version:</w:t>
      </w:r>
    </w:p>
    <w:p w:rsidR="0094775A" w:rsidRDefault="00CD33C9" w:rsidP="0094775A">
      <w:r>
        <w:t xml:space="preserve">5. </w:t>
      </w:r>
      <w:r w:rsidR="0094775A">
        <w:t xml:space="preserve">Outside the courthouse, prosecutor Allen </w:t>
      </w:r>
      <w:proofErr w:type="spellStart"/>
      <w:r w:rsidR="0094775A">
        <w:t>Winkels</w:t>
      </w:r>
      <w:proofErr w:type="spellEnd"/>
      <w:r w:rsidR="0094775A">
        <w:t xml:space="preserve"> had lashed out at the defendant. “He’s come to court looking frail and acting like a saint. But looks can be deceiving</w:t>
      </w:r>
      <w:r w:rsidR="004E4D09">
        <w:t xml:space="preserve">. </w:t>
      </w:r>
      <w:r w:rsidR="0094775A">
        <w:t xml:space="preserve">Clark is guilty of this murder </w:t>
      </w:r>
      <w:r w:rsidR="004E4D09">
        <w:t xml:space="preserve">– and </w:t>
      </w:r>
      <w:r w:rsidR="0094775A">
        <w:t>probably others, too.”</w:t>
      </w:r>
    </w:p>
    <w:p w:rsidR="00CD33C9" w:rsidRDefault="00CD33C9" w:rsidP="00CD33C9">
      <w:r>
        <w:t>Type:</w:t>
      </w:r>
    </w:p>
    <w:p w:rsidR="00CD33C9" w:rsidRDefault="00CD33C9" w:rsidP="00CD33C9">
      <w:r>
        <w:t>Defense:</w:t>
      </w:r>
    </w:p>
    <w:p w:rsidR="00CD33C9" w:rsidRDefault="00CD33C9" w:rsidP="00CD33C9">
      <w:r>
        <w:t>Action:</w:t>
      </w:r>
    </w:p>
    <w:p w:rsidR="00CD33C9" w:rsidRDefault="00CD33C9" w:rsidP="00CD33C9">
      <w:r>
        <w:t>Edited Version:</w:t>
      </w:r>
    </w:p>
    <w:p w:rsidR="004E4D09" w:rsidRDefault="00CD33C9" w:rsidP="0094775A">
      <w:r>
        <w:t xml:space="preserve">6. </w:t>
      </w:r>
      <w:r w:rsidR="004E4D09">
        <w:t>While the theater company deserves accolades for entering the local arts scene at a time of declining revenues, its inaugural production is simply awful. The original script reads like it was written by a 13-year-old dreamy-eyed girl, and the acting is not even up to that grade level. This is easily the worst play of the year, if not the decade.</w:t>
      </w:r>
    </w:p>
    <w:p w:rsidR="00CD33C9" w:rsidRDefault="00CD33C9" w:rsidP="00CD33C9">
      <w:r>
        <w:t>Type:</w:t>
      </w:r>
    </w:p>
    <w:p w:rsidR="00CD33C9" w:rsidRDefault="00CD33C9" w:rsidP="00CD33C9">
      <w:r>
        <w:t>Defense:</w:t>
      </w:r>
    </w:p>
    <w:p w:rsidR="00CD33C9" w:rsidRDefault="00CD33C9" w:rsidP="00CD33C9">
      <w:r>
        <w:t>Action:</w:t>
      </w:r>
    </w:p>
    <w:p w:rsidR="00CD33C9" w:rsidRDefault="00CD33C9" w:rsidP="00CD33C9">
      <w:r>
        <w:t>Edited Version:</w:t>
      </w:r>
    </w:p>
    <w:p w:rsidR="00CD33C9" w:rsidRDefault="00CD33C9" w:rsidP="0094775A"/>
    <w:p w:rsidR="004E4D09" w:rsidRDefault="004E4D09" w:rsidP="0094775A"/>
    <w:sectPr w:rsidR="004E4D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75A"/>
    <w:rsid w:val="00120869"/>
    <w:rsid w:val="004E4D09"/>
    <w:rsid w:val="005875D4"/>
    <w:rsid w:val="005D0747"/>
    <w:rsid w:val="0094775A"/>
    <w:rsid w:val="00CD33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6B652"/>
  <w15:chartTrackingRefBased/>
  <w15:docId w15:val="{3F961143-1847-4A0C-9371-1B12E15EE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33C9"/>
    <w:pPr>
      <w:ind w:left="720"/>
      <w:contextualSpacing/>
    </w:pPr>
  </w:style>
  <w:style w:type="paragraph" w:styleId="BalloonText">
    <w:name w:val="Balloon Text"/>
    <w:basedOn w:val="Normal"/>
    <w:link w:val="BalloonTextChar"/>
    <w:uiPriority w:val="99"/>
    <w:semiHidden/>
    <w:unhideWhenUsed/>
    <w:rsid w:val="00CD33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33C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401</Words>
  <Characters>2288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Towson University</Company>
  <LinksUpToDate>false</LinksUpToDate>
  <CharactersWithSpaces>2684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Lieb, Thomas A.</dc:creator>
  <cp:keywords/>
  <dc:description/>
  <cp:lastModifiedBy>Windows User</cp:lastModifiedBy>
  <cp:revision>2</cp:revision>
  <cp:lastPrinted>2019-03-13T17:35:00Z</cp:lastPrinted>
  <dcterms:created xsi:type="dcterms:W3CDTF">2019-03-13T17:35:00Z</dcterms:created>
  <dcterms:modified xsi:type="dcterms:W3CDTF">2019-03-13T17:35:00Z</dcterms:modified>
</cp:coreProperties>
</file>