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AF" w:rsidRPr="006E3AAF" w:rsidRDefault="006E3AAF" w:rsidP="006E3AAF">
      <w:pPr>
        <w:pStyle w:val="NoSpacing"/>
        <w:rPr>
          <w:b/>
        </w:rPr>
      </w:pPr>
      <w:r w:rsidRPr="006E3AAF">
        <w:rPr>
          <w:b/>
        </w:rPr>
        <w:t>Problem Set on Solubility Equilibrium</w:t>
      </w:r>
    </w:p>
    <w:p w:rsidR="006E3AAF" w:rsidRDefault="006E3AAF" w:rsidP="006E3AAF">
      <w:pPr>
        <w:pStyle w:val="NoSpacing"/>
      </w:pPr>
    </w:p>
    <w:p w:rsidR="006E3AAF" w:rsidRDefault="006E3AAF" w:rsidP="006E3AAF">
      <w:pPr>
        <w:pStyle w:val="NoSpacing"/>
      </w:pPr>
      <w:r>
        <w:t>1.  Calculate the molar solubility of the following compounds:</w:t>
      </w:r>
    </w:p>
    <w:p w:rsidR="006E3AAF" w:rsidRDefault="006E3AAF" w:rsidP="006E3AAF">
      <w:pPr>
        <w:pStyle w:val="NoSpacing"/>
      </w:pPr>
    </w:p>
    <w:p w:rsidR="006E3AAF" w:rsidRPr="006E3AAF" w:rsidRDefault="006E3AAF" w:rsidP="006E3AAF">
      <w:pPr>
        <w:pStyle w:val="NoSpacing"/>
        <w:rPr>
          <w:vertAlign w:val="superscript"/>
        </w:rPr>
      </w:pPr>
      <w:r>
        <w:tab/>
      </w:r>
      <w:proofErr w:type="gramStart"/>
      <w:r>
        <w:t xml:space="preserve">a.  </w:t>
      </w:r>
      <w:proofErr w:type="spellStart"/>
      <w:r w:rsidR="002D07B1">
        <w:t>PbCO</w:t>
      </w:r>
      <w:r w:rsidR="002D07B1">
        <w:rPr>
          <w:vertAlign w:val="subscript"/>
        </w:rPr>
        <w:t>3</w:t>
      </w:r>
      <w:proofErr w:type="spellEnd"/>
      <w:proofErr w:type="gramEnd"/>
      <w:r>
        <w:t xml:space="preserve">   </w:t>
      </w:r>
      <w:r>
        <w:tab/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 =  </w:t>
      </w:r>
      <w:r w:rsidR="002D07B1">
        <w:t>7.4</w:t>
      </w:r>
      <w:r>
        <w:t xml:space="preserve"> x 10</w:t>
      </w:r>
      <w:r w:rsidR="002D07B1">
        <w:rPr>
          <w:vertAlign w:val="superscript"/>
        </w:rPr>
        <w:t>-14</w:t>
      </w:r>
    </w:p>
    <w:p w:rsidR="006E3AAF" w:rsidRPr="002D07B1" w:rsidRDefault="006E3AAF" w:rsidP="006E3AAF">
      <w:pPr>
        <w:pStyle w:val="NoSpacing"/>
        <w:rPr>
          <w:vertAlign w:val="superscript"/>
        </w:rPr>
      </w:pPr>
      <w:r>
        <w:tab/>
        <w:t xml:space="preserve">b. </w:t>
      </w:r>
      <w:proofErr w:type="spellStart"/>
      <w:r w:rsidR="002D07B1">
        <w:t>Ag</w:t>
      </w:r>
      <w:r w:rsidR="002D07B1">
        <w:rPr>
          <w:vertAlign w:val="subscript"/>
        </w:rPr>
        <w:t>2</w:t>
      </w:r>
      <w:r w:rsidR="002D07B1">
        <w:t>CrO</w:t>
      </w:r>
      <w:r w:rsidR="002D07B1">
        <w:rPr>
          <w:vertAlign w:val="subscript"/>
        </w:rPr>
        <w:t>4</w:t>
      </w:r>
      <w:proofErr w:type="spellEnd"/>
      <w:r>
        <w:tab/>
      </w:r>
      <w:proofErr w:type="spellStart"/>
      <w:proofErr w:type="gramStart"/>
      <w:r>
        <w:t>K</w:t>
      </w:r>
      <w:r>
        <w:rPr>
          <w:vertAlign w:val="subscript"/>
        </w:rPr>
        <w:t>sp</w:t>
      </w:r>
      <w:proofErr w:type="spellEnd"/>
      <w:r>
        <w:t xml:space="preserve">  =</w:t>
      </w:r>
      <w:proofErr w:type="gramEnd"/>
      <w:r>
        <w:t xml:space="preserve">  </w:t>
      </w:r>
      <w:r w:rsidR="002D07B1">
        <w:t>1.3 x 10</w:t>
      </w:r>
      <w:r w:rsidR="002D07B1">
        <w:rPr>
          <w:vertAlign w:val="superscript"/>
        </w:rPr>
        <w:t>-12</w:t>
      </w:r>
    </w:p>
    <w:p w:rsidR="006E3AAF" w:rsidRPr="002D07B1" w:rsidRDefault="006E3AAF" w:rsidP="006E3AAF">
      <w:pPr>
        <w:pStyle w:val="NoSpacing"/>
        <w:rPr>
          <w:vertAlign w:val="superscript"/>
        </w:rPr>
      </w:pPr>
      <w:r>
        <w:tab/>
      </w:r>
      <w:proofErr w:type="gramStart"/>
      <w:r>
        <w:t>c.  La</w:t>
      </w:r>
      <w:proofErr w:type="gramEnd"/>
      <w:r>
        <w:t>(</w:t>
      </w:r>
      <w:proofErr w:type="spellStart"/>
      <w:r>
        <w:t>IO</w:t>
      </w:r>
      <w:r>
        <w:rPr>
          <w:vertAlign w:val="subscript"/>
        </w:rPr>
        <w:t>3</w:t>
      </w:r>
      <w:proofErr w:type="spellEnd"/>
      <w:r>
        <w:t>)</w:t>
      </w:r>
      <w:r>
        <w:rPr>
          <w:vertAlign w:val="subscript"/>
        </w:rPr>
        <w:t>3</w:t>
      </w:r>
      <w:r w:rsidR="002D07B1">
        <w:tab/>
      </w:r>
      <w:proofErr w:type="spellStart"/>
      <w:r w:rsidR="002D07B1">
        <w:t>K</w:t>
      </w:r>
      <w:r w:rsidR="002D07B1">
        <w:rPr>
          <w:vertAlign w:val="subscript"/>
        </w:rPr>
        <w:t>sp</w:t>
      </w:r>
      <w:proofErr w:type="spellEnd"/>
      <w:r w:rsidR="002D07B1">
        <w:t xml:space="preserve">  =  1.2 x 10</w:t>
      </w:r>
      <w:r w:rsidR="002D07B1">
        <w:rPr>
          <w:vertAlign w:val="superscript"/>
        </w:rPr>
        <w:t>-11</w:t>
      </w:r>
    </w:p>
    <w:p w:rsidR="006E3AAF" w:rsidRPr="002D07B1" w:rsidRDefault="006E3AAF" w:rsidP="006E3AAF">
      <w:pPr>
        <w:pStyle w:val="NoSpacing"/>
        <w:rPr>
          <w:vertAlign w:val="superscript"/>
        </w:rPr>
      </w:pPr>
      <w:r>
        <w:tab/>
      </w:r>
      <w:proofErr w:type="gramStart"/>
      <w:r>
        <w:t xml:space="preserve">d.  </w:t>
      </w:r>
      <w:proofErr w:type="spellStart"/>
      <w:r w:rsidR="002D07B1">
        <w:t>Fe</w:t>
      </w:r>
      <w:r w:rsidR="002D07B1">
        <w:rPr>
          <w:vertAlign w:val="subscript"/>
        </w:rPr>
        <w:t>3</w:t>
      </w:r>
      <w:proofErr w:type="spellEnd"/>
      <w:proofErr w:type="gramEnd"/>
      <w:r w:rsidR="002D07B1">
        <w:t>(</w:t>
      </w:r>
      <w:proofErr w:type="spellStart"/>
      <w:r w:rsidR="002D07B1">
        <w:t>PO</w:t>
      </w:r>
      <w:r w:rsidR="002D07B1">
        <w:rPr>
          <w:vertAlign w:val="subscript"/>
        </w:rPr>
        <w:t>4</w:t>
      </w:r>
      <w:proofErr w:type="spellEnd"/>
      <w:r w:rsidR="002D07B1">
        <w:t>)</w:t>
      </w:r>
      <w:r w:rsidR="002D07B1">
        <w:rPr>
          <w:vertAlign w:val="subscript"/>
        </w:rPr>
        <w:t>2</w:t>
      </w:r>
      <w:r w:rsidR="002D07B1">
        <w:tab/>
      </w:r>
      <w:proofErr w:type="spellStart"/>
      <w:r w:rsidR="002D07B1">
        <w:t>K</w:t>
      </w:r>
      <w:r w:rsidR="002D07B1">
        <w:rPr>
          <w:vertAlign w:val="subscript"/>
        </w:rPr>
        <w:t>sp</w:t>
      </w:r>
      <w:proofErr w:type="spellEnd"/>
      <w:r w:rsidR="002D07B1">
        <w:t xml:space="preserve">  =  1.0 x 10</w:t>
      </w:r>
      <w:r w:rsidR="002D07B1">
        <w:rPr>
          <w:vertAlign w:val="superscript"/>
        </w:rPr>
        <w:t>-36</w:t>
      </w:r>
    </w:p>
    <w:p w:rsidR="006E3AAF" w:rsidRDefault="006E3AAF" w:rsidP="006E3AAF">
      <w:pPr>
        <w:pStyle w:val="NoSpacing"/>
      </w:pPr>
    </w:p>
    <w:p w:rsidR="002D07B1" w:rsidRDefault="002D07B1" w:rsidP="006E3AAF">
      <w:pPr>
        <w:pStyle w:val="NoSpacing"/>
      </w:pPr>
      <w:r>
        <w:t>2.</w:t>
      </w:r>
      <w:r w:rsidR="00212D34">
        <w:t xml:space="preserve">  Convert the molar solubility of each compound</w:t>
      </w:r>
      <w:r>
        <w:t xml:space="preserve"> in problem 1 to </w:t>
      </w:r>
      <w:r w:rsidR="00A5636A">
        <w:t>the solubility expressed in grams /L</w:t>
      </w:r>
      <w:r w:rsidR="00212D34">
        <w:t>.</w:t>
      </w:r>
    </w:p>
    <w:p w:rsidR="00A5636A" w:rsidRDefault="00A5636A" w:rsidP="006E3AAF">
      <w:pPr>
        <w:pStyle w:val="NoSpacing"/>
      </w:pPr>
    </w:p>
    <w:p w:rsidR="00A5636A" w:rsidRPr="000159F8" w:rsidRDefault="00A5636A" w:rsidP="006E3AAF">
      <w:pPr>
        <w:pStyle w:val="NoSpacing"/>
      </w:pPr>
      <w:r>
        <w:t xml:space="preserve">3.  Can one predict the relative solubility of a series of compounds such as the list of compounds in problem 1 by using only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value?</w:t>
      </w:r>
      <w:r w:rsidR="000159F8">
        <w:t xml:space="preserve"> Use BaCO</w:t>
      </w:r>
      <w:r w:rsidR="000159F8">
        <w:rPr>
          <w:vertAlign w:val="subscript"/>
        </w:rPr>
        <w:t>3</w:t>
      </w:r>
      <w:r w:rsidR="000159F8">
        <w:t xml:space="preserve"> and SrF</w:t>
      </w:r>
      <w:r w:rsidR="000159F8">
        <w:rPr>
          <w:vertAlign w:val="subscript"/>
        </w:rPr>
        <w:t>2</w:t>
      </w:r>
      <w:r w:rsidR="000159F8">
        <w:t xml:space="preserve"> as a test of your hypothesis.  </w:t>
      </w:r>
      <w:proofErr w:type="spellStart"/>
      <w:r w:rsidR="000159F8">
        <w:t>K</w:t>
      </w:r>
      <w:r w:rsidR="000159F8">
        <w:rPr>
          <w:vertAlign w:val="subscript"/>
        </w:rPr>
        <w:t>sp</w:t>
      </w:r>
      <w:proofErr w:type="spellEnd"/>
      <w:r w:rsidR="000159F8">
        <w:t xml:space="preserve"> of </w:t>
      </w:r>
      <w:proofErr w:type="spellStart"/>
      <w:r w:rsidR="000159F8">
        <w:t>BaCO</w:t>
      </w:r>
      <w:r w:rsidR="000159F8">
        <w:rPr>
          <w:vertAlign w:val="subscript"/>
        </w:rPr>
        <w:t>3</w:t>
      </w:r>
      <w:proofErr w:type="spellEnd"/>
      <w:r w:rsidR="000159F8">
        <w:t xml:space="preserve">  =  5.0 x 10</w:t>
      </w:r>
      <w:r w:rsidR="000159F8">
        <w:rPr>
          <w:vertAlign w:val="superscript"/>
        </w:rPr>
        <w:t>-9</w:t>
      </w:r>
      <w:r w:rsidR="000159F8">
        <w:t xml:space="preserve">     </w:t>
      </w:r>
      <w:proofErr w:type="spellStart"/>
      <w:r w:rsidR="000159F8">
        <w:t>K</w:t>
      </w:r>
      <w:r w:rsidR="000159F8">
        <w:rPr>
          <w:vertAlign w:val="subscript"/>
        </w:rPr>
        <w:t>sp</w:t>
      </w:r>
      <w:proofErr w:type="spellEnd"/>
      <w:r w:rsidR="000159F8">
        <w:t xml:space="preserve"> of </w:t>
      </w:r>
      <w:proofErr w:type="spellStart"/>
      <w:r w:rsidR="000159F8">
        <w:t>SrF</w:t>
      </w:r>
      <w:r w:rsidR="000159F8">
        <w:rPr>
          <w:vertAlign w:val="subscript"/>
        </w:rPr>
        <w:t>2</w:t>
      </w:r>
      <w:proofErr w:type="spellEnd"/>
      <w:r w:rsidR="000159F8">
        <w:t xml:space="preserve">  =  3.2 x 10</w:t>
      </w:r>
      <w:r w:rsidR="000159F8">
        <w:rPr>
          <w:vertAlign w:val="superscript"/>
        </w:rPr>
        <w:t>-9</w:t>
      </w:r>
    </w:p>
    <w:p w:rsidR="00A5636A" w:rsidRDefault="00A5636A" w:rsidP="006E3AAF">
      <w:pPr>
        <w:pStyle w:val="NoSpacing"/>
      </w:pPr>
    </w:p>
    <w:p w:rsidR="00A5636A" w:rsidRPr="008E1347" w:rsidRDefault="00A5636A" w:rsidP="006E3AAF">
      <w:pPr>
        <w:pStyle w:val="NoSpacing"/>
        <w:rPr>
          <w:vertAlign w:val="superscript"/>
        </w:rPr>
      </w:pPr>
      <w:r>
        <w:t>4.</w:t>
      </w:r>
      <w:r w:rsidR="001A6561">
        <w:t xml:space="preserve">  If the carbonate ion concentration in a saturated </w:t>
      </w:r>
      <w:proofErr w:type="gramStart"/>
      <w:r w:rsidR="001A6561">
        <w:t>lead(</w:t>
      </w:r>
      <w:proofErr w:type="gramEnd"/>
      <w:r w:rsidR="001A6561">
        <w:t>II) carbonate solution is adjusted to 0.020M, what is the concentration of lead(II) ion in solution?</w:t>
      </w:r>
      <w:r w:rsidR="001A7F36">
        <w:t xml:space="preserve"> How does this quantitatively demonstrate </w:t>
      </w:r>
      <w:proofErr w:type="spellStart"/>
      <w:r w:rsidR="001A7F36">
        <w:t>LeChatelier’s</w:t>
      </w:r>
      <w:proofErr w:type="spellEnd"/>
      <w:r w:rsidR="001A7F36">
        <w:t xml:space="preserve"> Principle?</w:t>
      </w:r>
      <w:r w:rsidR="008E1347">
        <w:t xml:space="preserve">  </w:t>
      </w:r>
      <w:proofErr w:type="spellStart"/>
      <w:r w:rsidR="008E1347">
        <w:t>K</w:t>
      </w:r>
      <w:r w:rsidR="008E1347">
        <w:rPr>
          <w:vertAlign w:val="subscript"/>
        </w:rPr>
        <w:t>xp</w:t>
      </w:r>
      <w:proofErr w:type="spellEnd"/>
      <w:r w:rsidR="008E1347">
        <w:t xml:space="preserve"> for </w:t>
      </w:r>
      <w:proofErr w:type="gramStart"/>
      <w:r w:rsidR="008E1347">
        <w:t>lead(</w:t>
      </w:r>
      <w:proofErr w:type="gramEnd"/>
      <w:r w:rsidR="008E1347">
        <w:t>II) carbonate is 7.4 x 10</w:t>
      </w:r>
      <w:r w:rsidR="008E1347">
        <w:rPr>
          <w:vertAlign w:val="superscript"/>
        </w:rPr>
        <w:t>-14</w:t>
      </w:r>
    </w:p>
    <w:p w:rsidR="001A6561" w:rsidRDefault="001A6561" w:rsidP="006E3AAF">
      <w:pPr>
        <w:pStyle w:val="NoSpacing"/>
      </w:pPr>
    </w:p>
    <w:p w:rsidR="001A6561" w:rsidRPr="008E1347" w:rsidRDefault="001A6561" w:rsidP="006E3AAF">
      <w:pPr>
        <w:pStyle w:val="NoSpacing"/>
      </w:pPr>
      <w:r>
        <w:t xml:space="preserve">5.  If the </w:t>
      </w:r>
      <w:r w:rsidR="00212D34">
        <w:t>phosphate</w:t>
      </w:r>
      <w:r>
        <w:t xml:space="preserve"> ion concentration in a saturated </w:t>
      </w:r>
      <w:proofErr w:type="gramStart"/>
      <w:r>
        <w:t>iron(</w:t>
      </w:r>
      <w:proofErr w:type="gramEnd"/>
      <w:r>
        <w:t>II) phosphate solution is adjusted to 0.50M, what is the concentration of iron(II) ion in solution?</w:t>
      </w:r>
      <w:r w:rsidR="001A7F36">
        <w:t xml:space="preserve">  How does this quantitatively demonstrate </w:t>
      </w:r>
      <w:proofErr w:type="spellStart"/>
      <w:r w:rsidR="001A7F36">
        <w:t>LeChatelier’s</w:t>
      </w:r>
      <w:proofErr w:type="spellEnd"/>
      <w:r w:rsidR="001A7F36">
        <w:t xml:space="preserve"> Principle?</w:t>
      </w:r>
      <w:r w:rsidR="008E1347">
        <w:t xml:space="preserve">  </w:t>
      </w:r>
      <w:proofErr w:type="spellStart"/>
      <w:r w:rsidR="008E1347">
        <w:t>K</w:t>
      </w:r>
      <w:r w:rsidR="008E1347">
        <w:rPr>
          <w:vertAlign w:val="subscript"/>
        </w:rPr>
        <w:t>sp</w:t>
      </w:r>
      <w:proofErr w:type="spellEnd"/>
      <w:r w:rsidR="008E1347">
        <w:t xml:space="preserve"> for iron(II) phosphate is 1 x 10</w:t>
      </w:r>
      <w:r w:rsidR="008E1347">
        <w:rPr>
          <w:vertAlign w:val="superscript"/>
        </w:rPr>
        <w:t>-36</w:t>
      </w:r>
    </w:p>
    <w:p w:rsidR="001A6561" w:rsidRDefault="001A6561" w:rsidP="006E3AAF">
      <w:pPr>
        <w:pStyle w:val="NoSpacing"/>
      </w:pPr>
    </w:p>
    <w:p w:rsidR="001A6561" w:rsidRPr="00174D86" w:rsidRDefault="001A6561" w:rsidP="006E3AAF">
      <w:pPr>
        <w:pStyle w:val="NoSpacing"/>
      </w:pPr>
      <w:r>
        <w:t xml:space="preserve">6.  Carbonate ion is added </w:t>
      </w:r>
      <w:r w:rsidR="00212D34">
        <w:t>drop wise</w:t>
      </w:r>
      <w:r>
        <w:t xml:space="preserve"> to a solution containing 0.30M Ca</w:t>
      </w:r>
      <w:r>
        <w:rPr>
          <w:vertAlign w:val="superscript"/>
        </w:rPr>
        <w:t>2+</w:t>
      </w:r>
      <w:r>
        <w:t xml:space="preserve"> and 0.30 M Ni</w:t>
      </w:r>
      <w:r>
        <w:rPr>
          <w:vertAlign w:val="superscript"/>
        </w:rPr>
        <w:t>2+</w:t>
      </w:r>
      <w:r>
        <w:t xml:space="preserve">.   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</w:t>
      </w:r>
      <w:proofErr w:type="spellStart"/>
      <w:r>
        <w:t>CaCO</w:t>
      </w:r>
      <w:r>
        <w:rPr>
          <w:vertAlign w:val="subscript"/>
        </w:rPr>
        <w:t>3</w:t>
      </w:r>
      <w:proofErr w:type="spellEnd"/>
      <w:r>
        <w:t xml:space="preserve"> is </w:t>
      </w:r>
      <w:r w:rsidR="00174D86">
        <w:t>4.5 x 10</w:t>
      </w:r>
      <w:r w:rsidR="00174D86">
        <w:rPr>
          <w:vertAlign w:val="superscript"/>
        </w:rPr>
        <w:t>-9</w:t>
      </w:r>
      <w:r w:rsidR="00174D86">
        <w:t xml:space="preserve"> and the </w:t>
      </w:r>
      <w:proofErr w:type="spellStart"/>
      <w:r w:rsidR="00174D86">
        <w:t>K</w:t>
      </w:r>
      <w:r w:rsidR="00174D86">
        <w:rPr>
          <w:vertAlign w:val="subscript"/>
        </w:rPr>
        <w:t>sp</w:t>
      </w:r>
      <w:proofErr w:type="spellEnd"/>
      <w:r w:rsidR="00174D86">
        <w:t xml:space="preserve"> for </w:t>
      </w:r>
      <w:proofErr w:type="spellStart"/>
      <w:r w:rsidR="00174D86">
        <w:t>NiCO</w:t>
      </w:r>
      <w:r w:rsidR="00174D86">
        <w:rPr>
          <w:vertAlign w:val="subscript"/>
        </w:rPr>
        <w:t>3</w:t>
      </w:r>
      <w:proofErr w:type="spellEnd"/>
      <w:r w:rsidR="00174D86">
        <w:t xml:space="preserve"> is 1.3 x 10</w:t>
      </w:r>
      <w:r w:rsidR="00174D86">
        <w:rPr>
          <w:vertAlign w:val="superscript"/>
        </w:rPr>
        <w:t>-7</w:t>
      </w:r>
      <w:r w:rsidR="00174D86">
        <w:t>.</w:t>
      </w:r>
    </w:p>
    <w:p w:rsidR="001A6561" w:rsidRDefault="001A6561" w:rsidP="006E3AAF">
      <w:pPr>
        <w:pStyle w:val="NoSpacing"/>
      </w:pPr>
    </w:p>
    <w:p w:rsidR="001A6561" w:rsidRDefault="001A6561" w:rsidP="006E3AAF">
      <w:pPr>
        <w:pStyle w:val="NoSpacing"/>
      </w:pPr>
      <w:r>
        <w:tab/>
      </w:r>
      <w:proofErr w:type="gramStart"/>
      <w:r>
        <w:t>a.  Which</w:t>
      </w:r>
      <w:proofErr w:type="gramEnd"/>
      <w:r>
        <w:t xml:space="preserve"> cation will precipitate first?</w:t>
      </w:r>
    </w:p>
    <w:p w:rsidR="001A6561" w:rsidRDefault="001A6561" w:rsidP="006E3AAF">
      <w:pPr>
        <w:pStyle w:val="NoSpacing"/>
      </w:pPr>
      <w:r>
        <w:tab/>
      </w:r>
      <w:proofErr w:type="gramStart"/>
      <w:r>
        <w:t>b.  What</w:t>
      </w:r>
      <w:proofErr w:type="gramEnd"/>
      <w:r>
        <w:t xml:space="preserve"> will be the concentration of the less soluble cation remaining in solution when the more </w:t>
      </w:r>
      <w:r>
        <w:tab/>
        <w:t>soluble cation begins to precipitate?</w:t>
      </w:r>
    </w:p>
    <w:p w:rsidR="001A6561" w:rsidRDefault="001A6561" w:rsidP="006E3AAF">
      <w:pPr>
        <w:pStyle w:val="NoSpacing"/>
      </w:pPr>
    </w:p>
    <w:p w:rsidR="00174D86" w:rsidRDefault="001A6561" w:rsidP="006E3AAF">
      <w:pPr>
        <w:pStyle w:val="NoSpacing"/>
      </w:pPr>
      <w:r>
        <w:t xml:space="preserve">7.  What is the concentration of </w:t>
      </w:r>
      <w:proofErr w:type="gramStart"/>
      <w:r>
        <w:t>Co(</w:t>
      </w:r>
      <w:proofErr w:type="gramEnd"/>
      <w:r>
        <w:t>III) ions in solution if the pH of the solution is 9.00?</w:t>
      </w:r>
      <w:r w:rsidR="00174D86">
        <w:t xml:space="preserve">  </w:t>
      </w:r>
    </w:p>
    <w:p w:rsidR="001A6561" w:rsidRPr="00174D86" w:rsidRDefault="00174D86" w:rsidP="006E3AAF">
      <w:pPr>
        <w:pStyle w:val="NoSpacing"/>
      </w:pP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for </w:t>
      </w:r>
      <w:proofErr w:type="gramStart"/>
      <w:r>
        <w:t>Co(</w:t>
      </w:r>
      <w:proofErr w:type="gramEnd"/>
      <w:r>
        <w:t>OH)</w:t>
      </w:r>
      <w:r>
        <w:rPr>
          <w:vertAlign w:val="subscript"/>
        </w:rPr>
        <w:t>3</w:t>
      </w:r>
      <w:r>
        <w:t xml:space="preserve"> =  3.0 x 10</w:t>
      </w:r>
      <w:r>
        <w:rPr>
          <w:vertAlign w:val="superscript"/>
        </w:rPr>
        <w:t>-45</w:t>
      </w:r>
    </w:p>
    <w:p w:rsidR="00174D86" w:rsidRDefault="00174D86" w:rsidP="006E3AAF">
      <w:pPr>
        <w:pStyle w:val="NoSpacing"/>
      </w:pPr>
    </w:p>
    <w:p w:rsidR="00174D86" w:rsidRDefault="00174D86" w:rsidP="006E3AAF">
      <w:pPr>
        <w:pStyle w:val="NoSpacing"/>
      </w:pPr>
      <w:r>
        <w:t>8.  Will a precipitate form if 400 mL of 2.0 x 10</w:t>
      </w:r>
      <w:r>
        <w:rPr>
          <w:vertAlign w:val="superscript"/>
        </w:rPr>
        <w:t>-4</w:t>
      </w:r>
      <w:r>
        <w:t xml:space="preserve"> M </w:t>
      </w:r>
      <w:proofErr w:type="gramStart"/>
      <w:r>
        <w:t>Ca(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mixed with 600 mL of 1.5 x 10</w:t>
      </w:r>
      <w:r w:rsidR="00AD3453" w:rsidRPr="00AD3453">
        <w:rPr>
          <w:vertAlign w:val="superscript"/>
        </w:rPr>
        <w:t>-3</w:t>
      </w:r>
      <w:r>
        <w:t xml:space="preserve">M </w:t>
      </w:r>
      <w:proofErr w:type="spellStart"/>
      <w:r>
        <w:t>KIO</w:t>
      </w:r>
      <w:r>
        <w:rPr>
          <w:vertAlign w:val="subscript"/>
        </w:rPr>
        <w:t>3</w:t>
      </w:r>
      <w:proofErr w:type="spellEnd"/>
      <w:r>
        <w:t xml:space="preserve">?  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</w:t>
      </w:r>
      <w:proofErr w:type="gramStart"/>
      <w:r>
        <w:t>Cd(</w:t>
      </w:r>
      <w:proofErr w:type="spellStart"/>
      <w:proofErr w:type="gramEnd"/>
      <w:r>
        <w:t>IO</w:t>
      </w:r>
      <w:r>
        <w:rPr>
          <w:vertAlign w:val="subscript"/>
        </w:rPr>
        <w:t>3</w:t>
      </w:r>
      <w:proofErr w:type="spellEnd"/>
      <w:r>
        <w:t>)</w:t>
      </w:r>
      <w:r>
        <w:rPr>
          <w:vertAlign w:val="subscript"/>
        </w:rPr>
        <w:t>2</w:t>
      </w:r>
      <w:r>
        <w:t xml:space="preserve">  =  2.3 x 10</w:t>
      </w:r>
      <w:r>
        <w:rPr>
          <w:vertAlign w:val="superscript"/>
        </w:rPr>
        <w:t>-8</w:t>
      </w:r>
    </w:p>
    <w:p w:rsidR="00174D86" w:rsidRDefault="00174D86" w:rsidP="006E3AAF">
      <w:pPr>
        <w:pStyle w:val="NoSpacing"/>
      </w:pPr>
    </w:p>
    <w:p w:rsidR="00174D86" w:rsidRDefault="00174D86" w:rsidP="006E3AAF">
      <w:pPr>
        <w:pStyle w:val="NoSpacing"/>
      </w:pPr>
      <w:r>
        <w:t xml:space="preserve">9.  Will a precipitate form if 300 </w:t>
      </w:r>
      <w:proofErr w:type="gramStart"/>
      <w:r>
        <w:t>mL  of</w:t>
      </w:r>
      <w:proofErr w:type="gramEnd"/>
      <w:r>
        <w:t xml:space="preserve"> 5.0 x 10</w:t>
      </w:r>
      <w:r>
        <w:rPr>
          <w:vertAlign w:val="superscript"/>
        </w:rPr>
        <w:t>-3</w:t>
      </w:r>
      <w:r>
        <w:t>M Ca(NO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mixed with 400 mL of 3.5 x 10</w:t>
      </w:r>
      <w:r>
        <w:rPr>
          <w:vertAlign w:val="superscript"/>
        </w:rPr>
        <w:t xml:space="preserve">-4 </w:t>
      </w:r>
      <w:r>
        <w:t>M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? 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of </w:t>
      </w:r>
      <w:proofErr w:type="spellStart"/>
      <w:proofErr w:type="gramStart"/>
      <w:r>
        <w:t>CaCO</w:t>
      </w:r>
      <w:r>
        <w:rPr>
          <w:vertAlign w:val="subscript"/>
        </w:rPr>
        <w:t>3</w:t>
      </w:r>
      <w:proofErr w:type="spellEnd"/>
      <w:r>
        <w:t xml:space="preserve">  =</w:t>
      </w:r>
      <w:proofErr w:type="gramEnd"/>
      <w:r>
        <w:t xml:space="preserve">  4.5 x 10</w:t>
      </w:r>
      <w:r>
        <w:rPr>
          <w:vertAlign w:val="superscript"/>
        </w:rPr>
        <w:t>-9</w:t>
      </w:r>
    </w:p>
    <w:p w:rsidR="00174D86" w:rsidRDefault="00174D86" w:rsidP="006E3AAF">
      <w:pPr>
        <w:pStyle w:val="NoSpacing"/>
      </w:pPr>
    </w:p>
    <w:p w:rsidR="00174D86" w:rsidRDefault="00C57A0C" w:rsidP="006E3AAF">
      <w:pPr>
        <w:pStyle w:val="NoSpacing"/>
      </w:pPr>
      <w:r>
        <w:t xml:space="preserve">10.  </w:t>
      </w:r>
      <w:proofErr w:type="gramStart"/>
      <w:r>
        <w:t>a</w:t>
      </w:r>
      <w:proofErr w:type="gramEnd"/>
      <w:r>
        <w:t>.  When additional Ba</w:t>
      </w:r>
      <w:r>
        <w:rPr>
          <w:vertAlign w:val="superscript"/>
        </w:rPr>
        <w:t>2+</w:t>
      </w:r>
      <w:r>
        <w:t xml:space="preserve"> ions are added to a saturated </w:t>
      </w:r>
      <w:proofErr w:type="gramStart"/>
      <w:r>
        <w:t>Ba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, one observes additional precipitate </w:t>
      </w:r>
      <w:bookmarkStart w:id="0" w:name="_GoBack"/>
      <w:r w:rsidR="001A7F36">
        <w:tab/>
      </w:r>
      <w:r>
        <w:t xml:space="preserve">from in the container.  Explain this observation in terms of </w:t>
      </w:r>
      <w:proofErr w:type="spellStart"/>
      <w:r>
        <w:t>LeChatelier’s</w:t>
      </w:r>
      <w:proofErr w:type="spellEnd"/>
      <w:r>
        <w:t xml:space="preserve"> Principle.</w:t>
      </w:r>
    </w:p>
    <w:bookmarkEnd w:id="0"/>
    <w:p w:rsidR="00C57A0C" w:rsidRDefault="00C57A0C" w:rsidP="006E3AAF">
      <w:pPr>
        <w:pStyle w:val="NoSpacing"/>
      </w:pPr>
      <w:r>
        <w:t xml:space="preserve">        </w:t>
      </w:r>
      <w:proofErr w:type="gramStart"/>
      <w:r>
        <w:t>b.  When</w:t>
      </w:r>
      <w:proofErr w:type="gramEnd"/>
      <w:r>
        <w:t xml:space="preserve"> a saturated solution of Ba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is acidified, the precipitate dissolves.  Explain.</w:t>
      </w:r>
    </w:p>
    <w:p w:rsidR="00C57A0C" w:rsidRPr="00C57A0C" w:rsidRDefault="00C57A0C" w:rsidP="006E3AAF">
      <w:pPr>
        <w:pStyle w:val="NoSpacing"/>
      </w:pPr>
      <w:r>
        <w:t xml:space="preserve">        </w:t>
      </w:r>
      <w:proofErr w:type="gramStart"/>
      <w:r>
        <w:t>c.  When</w:t>
      </w:r>
      <w:proofErr w:type="gramEnd"/>
      <w:r>
        <w:t xml:space="preserve"> the solution from 10 b. is treated with base, the precipitate reappe</w:t>
      </w:r>
      <w:r w:rsidR="00212D34">
        <w:t>a</w:t>
      </w:r>
      <w:r>
        <w:t>rs.  Explain.</w:t>
      </w:r>
    </w:p>
    <w:sectPr w:rsidR="00C57A0C" w:rsidRPr="00C57A0C" w:rsidSect="0088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AAF"/>
    <w:rsid w:val="000159F8"/>
    <w:rsid w:val="00125798"/>
    <w:rsid w:val="00174D86"/>
    <w:rsid w:val="001A6561"/>
    <w:rsid w:val="001A7F36"/>
    <w:rsid w:val="00212D34"/>
    <w:rsid w:val="002B7BAC"/>
    <w:rsid w:val="002D07B1"/>
    <w:rsid w:val="00392F57"/>
    <w:rsid w:val="004A17FF"/>
    <w:rsid w:val="005B39C5"/>
    <w:rsid w:val="006D7C70"/>
    <w:rsid w:val="006E3AAF"/>
    <w:rsid w:val="00781047"/>
    <w:rsid w:val="007F362A"/>
    <w:rsid w:val="00881B02"/>
    <w:rsid w:val="008E1347"/>
    <w:rsid w:val="009A113A"/>
    <w:rsid w:val="009E5EB5"/>
    <w:rsid w:val="00A5636A"/>
    <w:rsid w:val="00AD3453"/>
    <w:rsid w:val="00C57A0C"/>
    <w:rsid w:val="00CC3504"/>
    <w:rsid w:val="00D0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3B2D"/>
  <w15:docId w15:val="{9BD36CBC-4FDB-4F67-9FAC-E284EA3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401E-CC8D-4493-AB15-6978076A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Ladon, Liina</cp:lastModifiedBy>
  <cp:revision>2</cp:revision>
  <cp:lastPrinted>2011-01-05T16:16:00Z</cp:lastPrinted>
  <dcterms:created xsi:type="dcterms:W3CDTF">2019-11-26T20:40:00Z</dcterms:created>
  <dcterms:modified xsi:type="dcterms:W3CDTF">2019-11-26T20:40:00Z</dcterms:modified>
</cp:coreProperties>
</file>